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85EC" w14:textId="77777777" w:rsidR="0030717B" w:rsidRDefault="00A1403D">
      <w:pPr>
        <w:spacing w:after="384"/>
        <w:ind w:left="614"/>
      </w:pPr>
      <w:r>
        <w:rPr>
          <w:noProof/>
        </w:rPr>
        <mc:AlternateContent>
          <mc:Choice Requires="wpg">
            <w:drawing>
              <wp:inline distT="0" distB="0" distL="0" distR="0" wp14:anchorId="6EDF1E4B" wp14:editId="009A13CB">
                <wp:extent cx="4057891" cy="433236"/>
                <wp:effectExtent l="0" t="0" r="0" b="0"/>
                <wp:docPr id="369" name="Group 369"/>
                <wp:cNvGraphicFramePr/>
                <a:graphic xmlns:a="http://schemas.openxmlformats.org/drawingml/2006/main">
                  <a:graphicData uri="http://schemas.microsoft.com/office/word/2010/wordprocessingGroup">
                    <wpg:wgp>
                      <wpg:cNvGrpSpPr/>
                      <wpg:grpSpPr>
                        <a:xfrm>
                          <a:off x="0" y="0"/>
                          <a:ext cx="4057891" cy="433236"/>
                          <a:chOff x="0" y="0"/>
                          <a:chExt cx="4057891" cy="433236"/>
                        </a:xfrm>
                      </wpg:grpSpPr>
                      <pic:pic xmlns:pic="http://schemas.openxmlformats.org/drawingml/2006/picture">
                        <pic:nvPicPr>
                          <pic:cNvPr id="23" name="Picture 23"/>
                          <pic:cNvPicPr/>
                        </pic:nvPicPr>
                        <pic:blipFill>
                          <a:blip r:embed="rId5"/>
                          <a:stretch>
                            <a:fillRect/>
                          </a:stretch>
                        </pic:blipFill>
                        <pic:spPr>
                          <a:xfrm>
                            <a:off x="0" y="77"/>
                            <a:ext cx="1162596" cy="433159"/>
                          </a:xfrm>
                          <a:prstGeom prst="rect">
                            <a:avLst/>
                          </a:prstGeom>
                        </pic:spPr>
                      </pic:pic>
                      <pic:pic xmlns:pic="http://schemas.openxmlformats.org/drawingml/2006/picture">
                        <pic:nvPicPr>
                          <pic:cNvPr id="25" name="Picture 25"/>
                          <pic:cNvPicPr/>
                        </pic:nvPicPr>
                        <pic:blipFill>
                          <a:blip r:embed="rId6"/>
                          <a:stretch>
                            <a:fillRect/>
                          </a:stretch>
                        </pic:blipFill>
                        <pic:spPr>
                          <a:xfrm>
                            <a:off x="2889504" y="0"/>
                            <a:ext cx="1168387" cy="419138"/>
                          </a:xfrm>
                          <a:prstGeom prst="rect">
                            <a:avLst/>
                          </a:prstGeom>
                        </pic:spPr>
                      </pic:pic>
                    </wpg:wgp>
                  </a:graphicData>
                </a:graphic>
              </wp:inline>
            </w:drawing>
          </mc:Choice>
          <mc:Fallback xmlns:a="http://schemas.openxmlformats.org/drawingml/2006/main">
            <w:pict>
              <v:group id="Group 369" style="width:319.519pt;height:34.113pt;mso-position-horizontal-relative:char;mso-position-vertical-relative:line" coordsize="40578,4332">
                <v:shape id="Picture 23" style="position:absolute;width:11625;height:4331;left:0;top:0;" filled="f">
                  <v:imagedata r:id="rId7"/>
                </v:shape>
                <v:shape id="Picture 25" style="position:absolute;width:11683;height:4191;left:28895;top:0;" filled="f">
                  <v:imagedata r:id="rId8"/>
                </v:shape>
              </v:group>
            </w:pict>
          </mc:Fallback>
        </mc:AlternateContent>
      </w:r>
    </w:p>
    <w:p w14:paraId="391C80A2" w14:textId="2887D250" w:rsidR="0030717B" w:rsidRPr="000B50C2" w:rsidRDefault="000B50C2">
      <w:pPr>
        <w:spacing w:after="241"/>
        <w:ind w:left="10" w:right="1717" w:hanging="10"/>
        <w:jc w:val="center"/>
        <w:rPr>
          <w:b/>
          <w:bCs/>
          <w:sz w:val="28"/>
          <w:szCs w:val="28"/>
        </w:rPr>
      </w:pPr>
      <w:r w:rsidRPr="000B50C2">
        <w:rPr>
          <w:rFonts w:ascii="Lucida Calligraphy" w:eastAsia="Lucida Calligraphy" w:hAnsi="Lucida Calligraphy" w:cs="Lucida Calligraphy"/>
          <w:b/>
          <w:bCs/>
          <w:i/>
          <w:color w:val="92D050"/>
          <w:sz w:val="40"/>
          <w:szCs w:val="28"/>
        </w:rPr>
        <w:t>WIR SUCHEN DICH</w:t>
      </w:r>
      <w:r>
        <w:rPr>
          <w:rFonts w:ascii="Lucida Calligraphy" w:eastAsia="Lucida Calligraphy" w:hAnsi="Lucida Calligraphy" w:cs="Lucida Calligraphy"/>
          <w:b/>
          <w:bCs/>
          <w:i/>
          <w:color w:val="92D050"/>
          <w:sz w:val="40"/>
          <w:szCs w:val="28"/>
        </w:rPr>
        <w:br/>
        <w:t>KOCH LEHRSTELLE EFZ 202</w:t>
      </w:r>
      <w:r w:rsidR="00854E5F">
        <w:rPr>
          <w:rFonts w:ascii="Lucida Calligraphy" w:eastAsia="Lucida Calligraphy" w:hAnsi="Lucida Calligraphy" w:cs="Lucida Calligraphy"/>
          <w:b/>
          <w:bCs/>
          <w:i/>
          <w:color w:val="92D050"/>
          <w:sz w:val="40"/>
          <w:szCs w:val="28"/>
        </w:rPr>
        <w:t>1</w:t>
      </w:r>
      <w:bookmarkStart w:id="0" w:name="_GoBack"/>
      <w:bookmarkEnd w:id="0"/>
    </w:p>
    <w:p w14:paraId="3A07DE9E" w14:textId="71089BF9" w:rsidR="00B108CE" w:rsidRPr="00B108CE" w:rsidRDefault="00B108CE" w:rsidP="00B108CE">
      <w:pPr>
        <w:pStyle w:val="StandardWeb"/>
        <w:spacing w:before="0" w:beforeAutospacing="0"/>
        <w:textAlignment w:val="baseline"/>
        <w:rPr>
          <w:rFonts w:ascii="Lucida Calligraphy" w:hAnsi="Lucida Calligraphy"/>
          <w:color w:val="222222"/>
          <w:sz w:val="20"/>
          <w:szCs w:val="20"/>
        </w:rPr>
      </w:pPr>
      <w:r w:rsidRPr="00B108CE">
        <w:rPr>
          <w:rFonts w:ascii="Lucida Calligraphy" w:hAnsi="Lucida Calligraphy"/>
          <w:color w:val="222222"/>
          <w:sz w:val="20"/>
          <w:szCs w:val="20"/>
        </w:rPr>
        <w:t xml:space="preserve">Als Köchin/Koch EFZ im </w:t>
      </w:r>
      <w:proofErr w:type="spellStart"/>
      <w:r w:rsidRPr="00B108CE">
        <w:rPr>
          <w:rFonts w:ascii="Lucida Calligraphy" w:hAnsi="Lucida Calligraphy"/>
          <w:color w:val="222222"/>
          <w:sz w:val="20"/>
          <w:szCs w:val="20"/>
        </w:rPr>
        <w:t>Madlen’s</w:t>
      </w:r>
      <w:proofErr w:type="spellEnd"/>
      <w:r w:rsidRPr="00B108CE">
        <w:rPr>
          <w:rFonts w:ascii="Lucida Calligraphy" w:hAnsi="Lucida Calligraphy"/>
          <w:color w:val="222222"/>
          <w:sz w:val="20"/>
          <w:szCs w:val="20"/>
        </w:rPr>
        <w:t xml:space="preserve"> </w:t>
      </w:r>
      <w:proofErr w:type="spellStart"/>
      <w:r w:rsidRPr="00B108CE">
        <w:rPr>
          <w:rFonts w:ascii="Lucida Calligraphy" w:hAnsi="Lucida Calligraphy"/>
          <w:color w:val="222222"/>
          <w:sz w:val="20"/>
          <w:szCs w:val="20"/>
        </w:rPr>
        <w:t>Cafe</w:t>
      </w:r>
      <w:proofErr w:type="spellEnd"/>
      <w:r w:rsidRPr="00B108CE">
        <w:rPr>
          <w:rFonts w:ascii="Lucida Calligraphy" w:hAnsi="Lucida Calligraphy"/>
          <w:color w:val="222222"/>
          <w:sz w:val="20"/>
          <w:szCs w:val="20"/>
        </w:rPr>
        <w:t xml:space="preserve"> bist du für die sorgfältige Zubereitung von warmen und kalten Gerichten sowie Süssspeisen für unsere Gäste zuständig. Ausserdem nimmst du Lebensmittel entgegen, kontrollierst diese und lagerst sie fachgerecht.</w:t>
      </w:r>
    </w:p>
    <w:p w14:paraId="5AF42B23" w14:textId="4C1382D0" w:rsidR="00B108CE" w:rsidRPr="00B108CE" w:rsidRDefault="00B108CE" w:rsidP="00B108CE">
      <w:pPr>
        <w:pStyle w:val="StandardWeb"/>
        <w:spacing w:before="0" w:beforeAutospacing="0"/>
        <w:textAlignment w:val="baseline"/>
        <w:rPr>
          <w:rFonts w:ascii="Lucida Calligraphy" w:hAnsi="Lucida Calligraphy"/>
          <w:color w:val="222222"/>
          <w:sz w:val="20"/>
          <w:szCs w:val="20"/>
        </w:rPr>
      </w:pPr>
      <w:r w:rsidRPr="00B108CE">
        <w:rPr>
          <w:rFonts w:ascii="Lucida Calligraphy" w:hAnsi="Lucida Calligraphy"/>
          <w:color w:val="222222"/>
          <w:sz w:val="20"/>
          <w:szCs w:val="20"/>
        </w:rPr>
        <w:t>Bei Arbeitsbeginn planst du mit deinem Vorgesetzten den Tagesablauf. Du bereitest die einzelnen Lebensmittel wie Fleisch, Fisch, Gemüse, Stärkebeilagen, kalte und vegetarische Gerichte entsprechend ihrem Verwendungszweck zu. Alle Speisen richtest du für eine appetitanregende Wirkung fantasievoll an. Während den Servicezeiten ist es in der Küche hektisch. Als Köchin/Koch EFZ benötigst du den Überblick und eine gute Arbeitsplanung. Beim Kochen sind zudem persönliche Hygiene, Sauberkeit und Ordnung gemäss HACCP-Konzept unerlässlich. Wir arbeiten in mit einem jungen, dynamischen Team und freuen uns auf deine Bewerbung.</w:t>
      </w:r>
    </w:p>
    <w:p w14:paraId="50AC6289" w14:textId="77777777" w:rsidR="00B108CE" w:rsidRPr="00B108CE" w:rsidRDefault="00B108CE" w:rsidP="00B108CE">
      <w:pPr>
        <w:spacing w:after="0" w:afterAutospacing="1"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b/>
          <w:bCs/>
          <w:color w:val="222222"/>
          <w:sz w:val="20"/>
          <w:szCs w:val="20"/>
          <w:bdr w:val="none" w:sz="0" w:space="0" w:color="auto" w:frame="1"/>
        </w:rPr>
        <w:t>Ausbildung:</w:t>
      </w:r>
    </w:p>
    <w:p w14:paraId="2FEDE8BD" w14:textId="77777777" w:rsidR="00B108CE" w:rsidRDefault="00B108CE" w:rsidP="00B108CE">
      <w:pPr>
        <w:numPr>
          <w:ilvl w:val="0"/>
          <w:numId w:val="2"/>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3-jährige Ausbildung und Abschluss mit eidgenössischem Fähigkeitszeugnis</w:t>
      </w:r>
    </w:p>
    <w:p w14:paraId="3301D572" w14:textId="7675A5D1" w:rsidR="00B108CE" w:rsidRPr="00B108CE" w:rsidRDefault="00B108CE" w:rsidP="00B108CE">
      <w:pPr>
        <w:numPr>
          <w:ilvl w:val="0"/>
          <w:numId w:val="2"/>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3 Lernorte: Betrieb, Berufsfachschule und überbetriebliche Kurse</w:t>
      </w:r>
    </w:p>
    <w:p w14:paraId="6866471C" w14:textId="5035446F" w:rsidR="00B108CE" w:rsidRPr="00B108CE" w:rsidRDefault="00B108CE" w:rsidP="00B108CE">
      <w:pPr>
        <w:numPr>
          <w:ilvl w:val="0"/>
          <w:numId w:val="2"/>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 xml:space="preserve">Während allen Ausbildungsjahren </w:t>
      </w:r>
      <w:r>
        <w:rPr>
          <w:rFonts w:ascii="Lucida Calligraphy" w:eastAsia="Times New Roman" w:hAnsi="Lucida Calligraphy" w:cs="Times New Roman"/>
          <w:color w:val="222222"/>
          <w:sz w:val="20"/>
          <w:szCs w:val="20"/>
        </w:rPr>
        <w:t>1 Tag/Woche Berufsschule</w:t>
      </w:r>
    </w:p>
    <w:p w14:paraId="6F5A163F" w14:textId="63125335" w:rsidR="00B108CE" w:rsidRPr="00B108CE" w:rsidRDefault="00B108CE" w:rsidP="00B108CE">
      <w:pPr>
        <w:spacing w:after="0" w:afterAutospacing="1"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br/>
      </w:r>
      <w:r w:rsidRPr="00B108CE">
        <w:rPr>
          <w:rFonts w:ascii="Lucida Calligraphy" w:eastAsia="Times New Roman" w:hAnsi="Lucida Calligraphy" w:cs="Times New Roman"/>
          <w:b/>
          <w:bCs/>
          <w:color w:val="222222"/>
          <w:sz w:val="20"/>
          <w:szCs w:val="20"/>
          <w:bdr w:val="none" w:sz="0" w:space="0" w:color="auto" w:frame="1"/>
        </w:rPr>
        <w:t>Anforderungen:</w:t>
      </w:r>
    </w:p>
    <w:p w14:paraId="6E145C21"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Freude am Umgang mit Lebensmitteln und am Kochen</w:t>
      </w:r>
    </w:p>
    <w:p w14:paraId="1E1F57E6"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Gute Auffassungsgabe</w:t>
      </w:r>
    </w:p>
    <w:p w14:paraId="337BDA69"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Geschickte Hände</w:t>
      </w:r>
    </w:p>
    <w:p w14:paraId="3176CF67"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Hygienebewusstsein und Ordnungssinn</w:t>
      </w:r>
    </w:p>
    <w:p w14:paraId="35FF736B"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Teamfähigkeit</w:t>
      </w:r>
    </w:p>
    <w:p w14:paraId="23FB90E9"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Robuste Gesundheit (Arbeit vorwiegend im Stehen)</w:t>
      </w:r>
    </w:p>
    <w:p w14:paraId="04F3079A" w14:textId="77777777" w:rsidR="00B108CE" w:rsidRPr="00B108CE" w:rsidRDefault="00B108CE" w:rsidP="00B108CE">
      <w:pPr>
        <w:numPr>
          <w:ilvl w:val="0"/>
          <w:numId w:val="3"/>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Belastbarkeit in hektischen Situationen</w:t>
      </w:r>
    </w:p>
    <w:p w14:paraId="001ED5F5" w14:textId="510F0952" w:rsidR="00B108CE" w:rsidRPr="00B108CE" w:rsidRDefault="00B108CE" w:rsidP="00B108CE">
      <w:pPr>
        <w:spacing w:after="0" w:afterAutospacing="1"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b/>
          <w:bCs/>
          <w:color w:val="222222"/>
          <w:sz w:val="20"/>
          <w:szCs w:val="20"/>
          <w:bdr w:val="none" w:sz="0" w:space="0" w:color="auto" w:frame="1"/>
        </w:rPr>
        <w:br/>
        <w:t>Perspektiven:</w:t>
      </w:r>
    </w:p>
    <w:p w14:paraId="3A02B5E7"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Verkürzte Zusatzlehren: Hotelfachfrau/-mann EFZ, Diätkoch/-köchin EFZ, Restaurationsfachfrau/-mann EFZ, Bäcker/in-Konditor/in-Confiseur/in EFZ</w:t>
      </w:r>
    </w:p>
    <w:p w14:paraId="1509249B"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Verschiedene Berufsprüfungen</w:t>
      </w:r>
    </w:p>
    <w:p w14:paraId="1ACE0D53"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Höhere Fachprüfungen</w:t>
      </w:r>
    </w:p>
    <w:p w14:paraId="6DE1F9C6"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Höhere Fachschulen</w:t>
      </w:r>
    </w:p>
    <w:p w14:paraId="11380BDB"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Fachhochschulen</w:t>
      </w:r>
    </w:p>
    <w:p w14:paraId="2E2B8BD4" w14:textId="77777777" w:rsidR="00B108CE" w:rsidRPr="00B108CE" w:rsidRDefault="00B108CE" w:rsidP="00B108CE">
      <w:pPr>
        <w:numPr>
          <w:ilvl w:val="0"/>
          <w:numId w:val="4"/>
        </w:numPr>
        <w:spacing w:after="0" w:line="240" w:lineRule="auto"/>
        <w:textAlignment w:val="baseline"/>
        <w:rPr>
          <w:rFonts w:ascii="Lucida Calligraphy" w:eastAsia="Times New Roman" w:hAnsi="Lucida Calligraphy" w:cs="Times New Roman"/>
          <w:color w:val="222222"/>
          <w:sz w:val="20"/>
          <w:szCs w:val="20"/>
        </w:rPr>
      </w:pPr>
      <w:r w:rsidRPr="00B108CE">
        <w:rPr>
          <w:rFonts w:ascii="Lucida Calligraphy" w:eastAsia="Times New Roman" w:hAnsi="Lucida Calligraphy" w:cs="Times New Roman"/>
          <w:color w:val="222222"/>
          <w:sz w:val="20"/>
          <w:szCs w:val="20"/>
        </w:rPr>
        <w:t>Berufsmaturität (berufsbegleitend, Vollzeit)</w:t>
      </w:r>
    </w:p>
    <w:p w14:paraId="32CBE192" w14:textId="77777777" w:rsidR="00B108CE" w:rsidRDefault="00B108CE">
      <w:pPr>
        <w:spacing w:after="0"/>
        <w:rPr>
          <w:rFonts w:ascii="Lucida Calligraphy" w:eastAsia="Lucida Calligraphy" w:hAnsi="Lucida Calligraphy" w:cs="Lucida Calligraphy"/>
          <w:i/>
          <w:color w:val="92D050"/>
          <w:sz w:val="16"/>
        </w:rPr>
      </w:pPr>
    </w:p>
    <w:p w14:paraId="1AC767A0" w14:textId="1EF01A35" w:rsidR="0030717B" w:rsidRDefault="00A1403D">
      <w:pPr>
        <w:spacing w:after="0"/>
      </w:pPr>
      <w:proofErr w:type="spellStart"/>
      <w:r>
        <w:rPr>
          <w:rFonts w:ascii="Lucida Calligraphy" w:eastAsia="Lucida Calligraphy" w:hAnsi="Lucida Calligraphy" w:cs="Lucida Calligraphy"/>
          <w:i/>
          <w:color w:val="92D050"/>
          <w:sz w:val="16"/>
        </w:rPr>
        <w:t>Madlen's</w:t>
      </w:r>
      <w:proofErr w:type="spellEnd"/>
      <w:r>
        <w:rPr>
          <w:rFonts w:ascii="Lucida Calligraphy" w:eastAsia="Lucida Calligraphy" w:hAnsi="Lucida Calligraphy" w:cs="Lucida Calligraphy"/>
          <w:i/>
          <w:color w:val="92D050"/>
          <w:sz w:val="16"/>
        </w:rPr>
        <w:t xml:space="preserve"> </w:t>
      </w:r>
      <w:proofErr w:type="spellStart"/>
      <w:r>
        <w:rPr>
          <w:rFonts w:ascii="Lucida Calligraphy" w:eastAsia="Lucida Calligraphy" w:hAnsi="Lucida Calligraphy" w:cs="Lucida Calligraphy"/>
          <w:i/>
          <w:color w:val="92D050"/>
          <w:sz w:val="16"/>
        </w:rPr>
        <w:t>Cafe</w:t>
      </w:r>
      <w:proofErr w:type="spellEnd"/>
      <w:r>
        <w:rPr>
          <w:rFonts w:ascii="Lucida Calligraphy" w:eastAsia="Lucida Calligraphy" w:hAnsi="Lucida Calligraphy" w:cs="Lucida Calligraphy"/>
          <w:i/>
          <w:color w:val="92D050"/>
          <w:sz w:val="16"/>
        </w:rPr>
        <w:t xml:space="preserve"> AG, Bahnhofstrasse 7, 9630 Wattwil, 071 565 80 80, www.madlenscafe.ch</w:t>
      </w:r>
    </w:p>
    <w:sectPr w:rsidR="0030717B">
      <w:pgSz w:w="11906" w:h="16838"/>
      <w:pgMar w:top="1099" w:right="1440" w:bottom="1440"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76468"/>
    <w:multiLevelType w:val="multilevel"/>
    <w:tmpl w:val="67D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73313"/>
    <w:multiLevelType w:val="multilevel"/>
    <w:tmpl w:val="182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A7177"/>
    <w:multiLevelType w:val="multilevel"/>
    <w:tmpl w:val="4E94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61AD2"/>
    <w:multiLevelType w:val="multilevel"/>
    <w:tmpl w:val="351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7B"/>
    <w:rsid w:val="000B50C2"/>
    <w:rsid w:val="0030717B"/>
    <w:rsid w:val="00854E5F"/>
    <w:rsid w:val="00A1403D"/>
    <w:rsid w:val="00B108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5C3"/>
  <w15:docId w15:val="{FF76AE04-22C3-417B-9CF6-CD739FB4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50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0B5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2248">
      <w:bodyDiv w:val="1"/>
      <w:marLeft w:val="0"/>
      <w:marRight w:val="0"/>
      <w:marTop w:val="0"/>
      <w:marBottom w:val="0"/>
      <w:divBdr>
        <w:top w:val="none" w:sz="0" w:space="0" w:color="auto"/>
        <w:left w:val="none" w:sz="0" w:space="0" w:color="auto"/>
        <w:bottom w:val="none" w:sz="0" w:space="0" w:color="auto"/>
        <w:right w:val="none" w:sz="0" w:space="0" w:color="auto"/>
      </w:divBdr>
    </w:div>
    <w:div w:id="461004754">
      <w:bodyDiv w:val="1"/>
      <w:marLeft w:val="0"/>
      <w:marRight w:val="0"/>
      <w:marTop w:val="0"/>
      <w:marBottom w:val="0"/>
      <w:divBdr>
        <w:top w:val="none" w:sz="0" w:space="0" w:color="auto"/>
        <w:left w:val="none" w:sz="0" w:space="0" w:color="auto"/>
        <w:bottom w:val="none" w:sz="0" w:space="0" w:color="auto"/>
        <w:right w:val="none" w:sz="0" w:space="0" w:color="auto"/>
      </w:divBdr>
    </w:div>
    <w:div w:id="1635214268">
      <w:bodyDiv w:val="1"/>
      <w:marLeft w:val="0"/>
      <w:marRight w:val="0"/>
      <w:marTop w:val="0"/>
      <w:marBottom w:val="0"/>
      <w:divBdr>
        <w:top w:val="none" w:sz="0" w:space="0" w:color="auto"/>
        <w:left w:val="none" w:sz="0" w:space="0" w:color="auto"/>
        <w:bottom w:val="none" w:sz="0" w:space="0" w:color="auto"/>
        <w:right w:val="none" w:sz="0" w:space="0" w:color="auto"/>
      </w:divBdr>
    </w:div>
    <w:div w:id="200154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Silvan Berger</cp:lastModifiedBy>
  <cp:revision>2</cp:revision>
  <dcterms:created xsi:type="dcterms:W3CDTF">2020-05-06T20:52:00Z</dcterms:created>
  <dcterms:modified xsi:type="dcterms:W3CDTF">2020-05-06T20:52:00Z</dcterms:modified>
</cp:coreProperties>
</file>